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 xml:space="preserve">Dzień dobry witam Was  serdecznie w piątek  </w:t>
      </w:r>
      <w:r w:rsidRPr="00F042F3">
        <w:rPr>
          <w:rFonts w:eastAsia="Times New Roman"/>
          <w:b/>
          <w:bCs/>
          <w:lang w:eastAsia="pl-PL"/>
        </w:rPr>
        <w:t>5.06.2020r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 xml:space="preserve">Temat dnia: </w:t>
      </w:r>
      <w:r w:rsidRPr="00F042F3">
        <w:rPr>
          <w:rFonts w:eastAsia="Times New Roman"/>
          <w:b/>
          <w:bCs/>
          <w:lang w:eastAsia="pl-PL"/>
        </w:rPr>
        <w:t> „ Dzieci mają swoje prawa i obowiązki”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>1.</w:t>
      </w:r>
      <w:r w:rsidRPr="00F042F3">
        <w:rPr>
          <w:rFonts w:eastAsia="Times New Roman"/>
          <w:lang w:eastAsia="pl-PL"/>
        </w:rPr>
        <w:t>   Dzisiejsze zajęcia rozpoczniemy zestawem ćwiczeń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1.   Zabawa orientacyjno - porządkowa „Taniec kolorów”. Rodzic przygotowuje 4 klocki (czerwony, zielony, niebieski, czarny) i włącza muzykę. Następnie pokazuje klocki w różnych kolorach (oprócz czarnego), a dziecko tańczy. Gdy Rodzic pokaże klocek czarny dziecko siada na dywanie.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2.   Ćwiczenia dużych grup mięśniowych „Malowanie”. Dziecko wciela się w rolę malarza. Rodzic przygotowuje trzy różne instrumenty, np. dzwonek, grzechotka, pęk kluczy. ( mogą też być użyte inne „instrumenty” ) Przy dźwiękach pierwszego dziecko wspina się na palce i pokazuje gestami, że maluje sufit. Gdy słyszy drugi, staje na całych stopach i udaje, że maluje ścianę. Przy trzecim kuca i odgrywa rolę, że maluje podłogę.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3.   Ćwiczenie motoryki dużej „Malowanie oburącz”. Dziecko w powietrzu rysuje dowolne obrazki powtarzając słowa: Gdy wspólnie pracują ręce, możesz napisać więcej.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4.  Zabawa uspokajająca „Marsz na piętach”. Dziecko maszeruje na piętach po pokoju. Rodzic może wyklaskiwać rytm  marszu.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>2.</w:t>
      </w:r>
      <w:r w:rsidRPr="00F042F3">
        <w:rPr>
          <w:rFonts w:eastAsia="Times New Roman"/>
          <w:lang w:eastAsia="pl-PL"/>
        </w:rPr>
        <w:t>    Zabawa dydaktyczna  </w:t>
      </w:r>
      <w:r w:rsidRPr="00F042F3">
        <w:rPr>
          <w:rFonts w:eastAsia="Times New Roman"/>
          <w:b/>
          <w:bCs/>
          <w:lang w:eastAsia="pl-PL"/>
        </w:rPr>
        <w:t xml:space="preserve">„Dokończ zdanie”.  </w:t>
      </w:r>
      <w:r w:rsidRPr="00F042F3">
        <w:rPr>
          <w:rFonts w:eastAsia="Times New Roman"/>
          <w:lang w:eastAsia="pl-PL"/>
        </w:rPr>
        <w:t>Rodzicu przeczytaj początek zdania a dziecko niech dokończy. Dziecko może podać kilka propozycji odpowiedzi.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Moim marzeniem jest …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Najbardziej lubię …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>3.</w:t>
      </w:r>
      <w:r w:rsidRPr="00F042F3">
        <w:rPr>
          <w:rFonts w:eastAsia="Times New Roman"/>
          <w:lang w:eastAsia="pl-PL"/>
        </w:rPr>
        <w:t xml:space="preserve"> Słuchanie piosenki pt. </w:t>
      </w:r>
      <w:r w:rsidRPr="00F042F3">
        <w:rPr>
          <w:rFonts w:eastAsia="Times New Roman"/>
          <w:b/>
          <w:bCs/>
          <w:lang w:eastAsia="pl-PL"/>
        </w:rPr>
        <w:t>„Piosenka o prawach dziecka.”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Rodzic zaprasza dzieci do uważnego słucha</w:t>
      </w:r>
      <w:r w:rsidRPr="00F042F3">
        <w:rPr>
          <w:rFonts w:eastAsia="Times New Roman"/>
          <w:lang w:eastAsia="pl-PL"/>
        </w:rPr>
        <w:softHyphen/>
        <w:t>nia utworu: Za chwilę posłuchasz piosenki, która mówi o prawach dzieci na całym świecie. Proszę żebyś podczas słuchania postarała/-</w:t>
      </w:r>
      <w:proofErr w:type="spellStart"/>
      <w:r w:rsidRPr="00F042F3">
        <w:rPr>
          <w:rFonts w:eastAsia="Times New Roman"/>
          <w:lang w:eastAsia="pl-PL"/>
        </w:rPr>
        <w:t>ał</w:t>
      </w:r>
      <w:proofErr w:type="spellEnd"/>
      <w:r w:rsidRPr="00F042F3">
        <w:rPr>
          <w:rFonts w:eastAsia="Times New Roman"/>
          <w:lang w:eastAsia="pl-PL"/>
        </w:rPr>
        <w:t xml:space="preserve"> się zapamiętać, o jakich prawach dziecka śpiewają dzieci w piosence.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I. Mam prawo żyć, mam prawo być sobą,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Czuć się bezpiecznie, wolną być osobą.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Mam prawo kochać i kochanym być,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Nie można mnie krzywdzić, poniżać i bić.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Mogę się śmiać, może się dziać pięknie,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Pragnę być zdrowy, rosnąć w swoim tempie.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Mam prawo wybrać sam przyjaciół swych,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Nie można mnie zmuszać do uczynków złych.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lastRenderedPageBreak/>
        <w:t> 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Ref.:</w:t>
      </w:r>
      <w:r w:rsidRPr="00F042F3">
        <w:rPr>
          <w:rFonts w:eastAsia="Times New Roman"/>
          <w:i/>
          <w:iCs/>
          <w:lang w:eastAsia="pl-PL"/>
        </w:rPr>
        <w:t> </w:t>
      </w:r>
      <w:r w:rsidRPr="00F042F3">
        <w:rPr>
          <w:rFonts w:eastAsia="Times New Roman"/>
          <w:lang w:eastAsia="pl-PL"/>
        </w:rPr>
        <w:t>Dziecka prawa poważna sprawa,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Dziecka prawa to nie zabawa.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 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II. Mam prawo śnić, mam prawo być inny,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Mogę być słabszy, lecz nie czuć się winny.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Mam prawo śpiewać głośno, kiedy chcę,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Mam prawo płakać cicho, gdy mi źle.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 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Ref.:</w:t>
      </w:r>
      <w:r w:rsidRPr="00F042F3">
        <w:rPr>
          <w:rFonts w:eastAsia="Times New Roman"/>
          <w:i/>
          <w:iCs/>
          <w:lang w:eastAsia="pl-PL"/>
        </w:rPr>
        <w:t> </w:t>
      </w:r>
      <w:r w:rsidRPr="00F042F3">
        <w:rPr>
          <w:rFonts w:eastAsia="Times New Roman"/>
          <w:lang w:eastAsia="pl-PL"/>
        </w:rPr>
        <w:t>Dziecka prawa …………..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hyperlink r:id="rId4" w:tgtFrame="_blank" w:history="1">
        <w:r w:rsidRPr="00F042F3">
          <w:rPr>
            <w:rFonts w:eastAsia="Times New Roman"/>
            <w:color w:val="0000FF"/>
            <w:u w:val="single"/>
            <w:lang w:eastAsia="pl-PL"/>
          </w:rPr>
          <w:t>https://www.youtube.com/watch?v=Mudintn3BM4</w:t>
        </w:r>
      </w:hyperlink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Po wysłuchaniu utworu Rodzic prosi dziecko, by opowiedziały, o czym jest piosenka, o jakich prawach dziecka jest w niej mowa.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>4.</w:t>
      </w:r>
      <w:r w:rsidRPr="00F042F3">
        <w:rPr>
          <w:rFonts w:eastAsia="Times New Roman"/>
          <w:lang w:eastAsia="pl-PL"/>
        </w:rPr>
        <w:t xml:space="preserve"> Teraz  proszę abyście wspólnie oglądnęli prezentację  pt. </w:t>
      </w:r>
      <w:r w:rsidRPr="00F042F3">
        <w:rPr>
          <w:rFonts w:eastAsia="Times New Roman"/>
          <w:b/>
          <w:bCs/>
          <w:lang w:eastAsia="pl-PL"/>
        </w:rPr>
        <w:t>„Prawa dziecka”.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hyperlink r:id="rId5" w:tgtFrame="_blank" w:history="1">
        <w:r w:rsidRPr="00F042F3">
          <w:rPr>
            <w:rFonts w:eastAsia="Times New Roman"/>
            <w:color w:val="0000FF"/>
            <w:u w:val="single"/>
            <w:lang w:eastAsia="pl-PL"/>
          </w:rPr>
          <w:t>https://www.youtube.com/watch?v=hbfLxqiefqw</w:t>
        </w:r>
      </w:hyperlink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>5.</w:t>
      </w:r>
      <w:r w:rsidRPr="00F042F3">
        <w:rPr>
          <w:rFonts w:eastAsia="Times New Roman"/>
          <w:lang w:eastAsia="pl-PL"/>
        </w:rPr>
        <w:t xml:space="preserve">   Pora na zabawę ćwiczącą logiczne myślenie  pt. </w:t>
      </w:r>
      <w:r w:rsidRPr="00F042F3">
        <w:rPr>
          <w:rFonts w:eastAsia="Times New Roman"/>
          <w:b/>
          <w:bCs/>
          <w:lang w:eastAsia="pl-PL"/>
        </w:rPr>
        <w:t>„Prawda - nieprawda”.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Rodzic wypowiada różne zdania. Jeśli zdaniem dziecka zdanie jest prawdziwe, klaszcze, jeśli nieprawdziwe - tupie nogami.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Przykładowe zdania: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Nikt nie może mnie zmuszać do robienia złych rzeczy.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Mogę zmusić kolegę, żeby grał ze mną w piłkę.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Nikt nie może czytać moich listów bez pozwolenia.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Mogę bawić się tylko z kolegami, których wybierze (imię dziecka).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Mogę uczyć się wszystkiego, co mnie zaciekawi.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Mam prawo do tajemnic i własnego zdania.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Mogę bawić się tylko z koleżankami, które wybierze (imię dziecka).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Nikt nie może mnie poniżać, krzywdzić i bić.</w:t>
      </w:r>
    </w:p>
    <w:p w:rsidR="00F042F3" w:rsidRPr="00F042F3" w:rsidRDefault="00F042F3" w:rsidP="00F042F3">
      <w:pPr>
        <w:ind w:left="360"/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 xml:space="preserve">6.      </w:t>
      </w:r>
      <w:r w:rsidRPr="00F042F3">
        <w:rPr>
          <w:rFonts w:eastAsia="Times New Roman"/>
          <w:lang w:eastAsia="pl-PL"/>
        </w:rPr>
        <w:t>Pora na ruch - zabawy i tańce do dziecięcych hitów.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hyperlink r:id="rId6" w:tgtFrame="_blank" w:history="1">
        <w:r w:rsidRPr="00F042F3">
          <w:rPr>
            <w:rFonts w:eastAsia="Times New Roman"/>
            <w:color w:val="0000FF"/>
            <w:u w:val="single"/>
            <w:lang w:eastAsia="pl-PL"/>
          </w:rPr>
          <w:t>https://www.youtube.com/watch?v=93dna_EuXJw</w:t>
        </w:r>
      </w:hyperlink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 </w:t>
      </w:r>
    </w:p>
    <w:p w:rsidR="00F042F3" w:rsidRPr="00F042F3" w:rsidRDefault="00F042F3" w:rsidP="00F042F3">
      <w:pPr>
        <w:spacing w:after="0"/>
        <w:ind w:left="360"/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 xml:space="preserve">7.       </w:t>
      </w:r>
      <w:r w:rsidRPr="00F042F3">
        <w:rPr>
          <w:rFonts w:eastAsia="Times New Roman"/>
          <w:lang w:eastAsia="pl-PL"/>
        </w:rPr>
        <w:t>Na zakończenie uzupełnijcie  Karty pracy  część 4 od strony 54 do strony 57. Zadanie to można wykonać etapami, wciągu najbliższych dni.</w:t>
      </w:r>
    </w:p>
    <w:p w:rsidR="00F042F3" w:rsidRPr="00F042F3" w:rsidRDefault="00F042F3" w:rsidP="00F042F3">
      <w:pPr>
        <w:ind w:left="360"/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 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b/>
          <w:bCs/>
          <w:lang w:eastAsia="pl-PL"/>
        </w:rPr>
        <w:t>8.</w:t>
      </w:r>
      <w:r w:rsidRPr="00F042F3">
        <w:rPr>
          <w:rFonts w:eastAsia="Times New Roman"/>
          <w:lang w:eastAsia="pl-PL"/>
        </w:rPr>
        <w:t>   Dla chętnych dzieci: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- Zabawa - układanie puzzli „Dzień Dziecka”.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hyperlink r:id="rId7" w:tgtFrame="_blank" w:history="1">
        <w:r w:rsidRPr="00F042F3">
          <w:rPr>
            <w:rFonts w:eastAsia="Times New Roman"/>
            <w:color w:val="0000FF"/>
            <w:u w:val="single"/>
            <w:lang w:eastAsia="pl-PL"/>
          </w:rPr>
          <w:t>https://puzzlefactory.pl/pl/puzzle/graj/dla-dzieci/244464-dzień-dziecka</w:t>
        </w:r>
      </w:hyperlink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 </w:t>
      </w:r>
    </w:p>
    <w:p w:rsidR="00F042F3" w:rsidRPr="00F042F3" w:rsidRDefault="00F042F3" w:rsidP="00F042F3">
      <w:pPr>
        <w:rPr>
          <w:rFonts w:eastAsia="Times New Roman"/>
          <w:lang w:eastAsia="pl-PL"/>
        </w:rPr>
      </w:pPr>
      <w:r w:rsidRPr="00F042F3">
        <w:rPr>
          <w:rFonts w:eastAsia="Times New Roman"/>
          <w:lang w:eastAsia="pl-PL"/>
        </w:rPr>
        <w:t>Pozdrawiam i życzę udanych efektów waszej pracy pani Dorota</w:t>
      </w:r>
    </w:p>
    <w:p w:rsidR="005B4BB4" w:rsidRPr="00F042F3" w:rsidRDefault="005B4BB4"/>
    <w:sectPr w:rsidR="005B4BB4" w:rsidRPr="00F042F3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042F3"/>
    <w:rsid w:val="00550056"/>
    <w:rsid w:val="005B4BB4"/>
    <w:rsid w:val="00F0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2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42F3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zzlefactory.pl/pl/puzzle/graj/dla-dzieci/244464-dzie%C5%84-dziec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3dna_EuXJw" TargetMode="External"/><Relationship Id="rId5" Type="http://schemas.openxmlformats.org/officeDocument/2006/relationships/hyperlink" Target="https://www.youtube.com/watch?v=hbfLxqiefqw" TargetMode="External"/><Relationship Id="rId4" Type="http://schemas.openxmlformats.org/officeDocument/2006/relationships/hyperlink" Target="https://www.youtube.com/watch?v=Mudintn3BM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2020-06-03T15:44:00Z</dcterms:created>
  <dcterms:modified xsi:type="dcterms:W3CDTF">2020-06-03T15:45:00Z</dcterms:modified>
</cp:coreProperties>
</file>